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/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C0B16CE" w:rsidRDefault="2C0B16CE" w14:paraId="21BD9C1B" w14:textId="4ED93BAA">
      <w:r w:rsidR="2C0B16CE">
        <w:rPr/>
        <w:t xml:space="preserve">The capacitive button matrix makes use of the change in capacitance if one of the ‘buttons’ is pressed. Between the layers of (conductive) fabric is a layer of foam. </w:t>
      </w:r>
      <w:r w:rsidR="2DA6E72F">
        <w:rPr/>
        <w:t>Capacitance is determined by the distance between the conductive layers.</w:t>
      </w:r>
    </w:p>
    <w:p w:rsidR="2DA6E72F" w:rsidP="6F272833" w:rsidRDefault="2DA6E72F" w14:paraId="672973D7" w14:textId="63A78CD3">
      <w:pPr>
        <w:pStyle w:val="Normal"/>
      </w:pPr>
      <w:r w:rsidR="2DA6E72F">
        <w:rPr/>
        <w:t xml:space="preserve">The </w:t>
      </w:r>
      <w:proofErr w:type="spellStart"/>
      <w:r w:rsidR="2DA6E72F">
        <w:rPr/>
        <w:t>sofware</w:t>
      </w:r>
      <w:proofErr w:type="spellEnd"/>
      <w:r w:rsidR="2DA6E72F">
        <w:rPr/>
        <w:t xml:space="preserve"> ‘autotunes’ by tracking a long term average and reacting on changes in the momentary capacitance. </w:t>
      </w:r>
    </w:p>
    <w:p xmlns:wp14="http://schemas.microsoft.com/office/word/2010/wordml" w14:paraId="4B165834" wp14:textId="77BC110E">
      <w:bookmarkStart w:name="_GoBack" w:id="0"/>
      <w:bookmarkEnd w:id="0"/>
      <w:r w:rsidR="2DA6E72F">
        <w:rPr/>
        <w:t xml:space="preserve">Based on </w:t>
      </w:r>
      <w:r w:rsidR="3755B6FB">
        <w:rPr/>
        <w:t>https://www.circuitbasics.com/how-to-make-an-arduino-capacitance-meter/</w:t>
      </w:r>
    </w:p>
    <w:p xmlns:wp14="http://schemas.microsoft.com/office/word/2010/wordml" w:rsidP="6F272833" w14:paraId="488808FE" wp14:textId="7F6E3337">
      <w:pPr>
        <w:pStyle w:val="Normal"/>
      </w:pPr>
    </w:p>
    <w:p xmlns:wp14="http://schemas.microsoft.com/office/word/2010/wordml" w:rsidP="6F272833" w14:paraId="4620C5D2" wp14:textId="2F8147BD">
      <w:pPr>
        <w:pStyle w:val="Normal"/>
      </w:pPr>
      <w:r w:rsidR="5A842565">
        <w:drawing>
          <wp:inline xmlns:wp14="http://schemas.microsoft.com/office/word/2010/wordprocessingDrawing" wp14:editId="3F71B9DE" wp14:anchorId="77704FEE">
            <wp:extent cx="3181392" cy="3133786"/>
            <wp:effectExtent l="0" t="0" r="0" b="0"/>
            <wp:docPr id="663622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c1da9442240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" t="9166" r="5277" b="2229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81392" cy="313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F272833" w14:paraId="2C078E63" wp14:textId="5861FB5E">
      <w:pPr>
        <w:pStyle w:val="Normal"/>
      </w:pPr>
      <w:r w:rsidR="093DE844">
        <w:drawing>
          <wp:inline xmlns:wp14="http://schemas.microsoft.com/office/word/2010/wordprocessingDrawing" wp14:editId="40F12D93" wp14:anchorId="76844025">
            <wp:extent cx="3676666" cy="2152692"/>
            <wp:effectExtent l="0" t="0" r="0" b="0"/>
            <wp:docPr id="1737273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51dabb8b8d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83" t="14166" r="0" b="230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76666" cy="21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81346" w:rsidP="6F272833" w:rsidRDefault="1A681346" w14:paraId="5E61289E" w14:textId="429973E5">
      <w:pPr>
        <w:pStyle w:val="Normal"/>
      </w:pPr>
      <w:r w:rsidR="1A681346">
        <w:rPr/>
        <w:t>A way to connect the buttons. Drive pins red, sense pins black</w:t>
      </w:r>
    </w:p>
    <w:p w:rsidR="1A681346" w:rsidP="6F272833" w:rsidRDefault="1A681346" w14:paraId="6C83DF6D" w14:textId="6555937F">
      <w:pPr>
        <w:pStyle w:val="Normal"/>
      </w:pPr>
      <w:r w:rsidR="1A681346">
        <w:drawing>
          <wp:inline wp14:editId="648ACFDD" wp14:anchorId="2B77BD27">
            <wp:extent cx="1914525" cy="2694932"/>
            <wp:effectExtent l="0" t="0" r="0" b="0"/>
            <wp:docPr id="2053110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029357cf0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6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681346" w:rsidP="6F272833" w:rsidRDefault="1A681346" w14:paraId="76587E14" w14:textId="56EFBE08">
      <w:pPr>
        <w:pStyle w:val="Normal"/>
      </w:pPr>
      <w:r w:rsidR="1A681346">
        <w:rPr/>
        <w:t xml:space="preserve">Shape of the resulting signal.  </w:t>
      </w:r>
      <w:r>
        <w:br/>
      </w:r>
      <w:r w:rsidR="6555F31D">
        <w:rPr/>
        <w:t xml:space="preserve">The small black peaks are not (real) touches: some extra </w:t>
      </w:r>
      <w:proofErr w:type="spellStart"/>
      <w:r w:rsidR="6555F31D">
        <w:rPr/>
        <w:t>filtrering</w:t>
      </w:r>
      <w:proofErr w:type="spellEnd"/>
      <w:r w:rsidR="6555F31D">
        <w:rPr/>
        <w:t xml:space="preserve"> may be needed.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6475F1"/>
    <w:rsid w:val="04AE1B7D"/>
    <w:rsid w:val="08B9B622"/>
    <w:rsid w:val="093DE844"/>
    <w:rsid w:val="1A681346"/>
    <w:rsid w:val="232D57D9"/>
    <w:rsid w:val="2C0B16CE"/>
    <w:rsid w:val="2DA6E72F"/>
    <w:rsid w:val="3755B6FB"/>
    <w:rsid w:val="3F60C8E0"/>
    <w:rsid w:val="3F71B9DE"/>
    <w:rsid w:val="41E86EAE"/>
    <w:rsid w:val="45B6E207"/>
    <w:rsid w:val="4670C2BF"/>
    <w:rsid w:val="51ED57A1"/>
    <w:rsid w:val="5757F6C0"/>
    <w:rsid w:val="5A842565"/>
    <w:rsid w:val="6555F31D"/>
    <w:rsid w:val="6F272833"/>
    <w:rsid w:val="776475F1"/>
    <w:rsid w:val="77C7AAEE"/>
    <w:rsid w:val="78058427"/>
    <w:rsid w:val="79637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75F1"/>
  <w15:chartTrackingRefBased/>
  <w15:docId w15:val="{90217F31-8A9E-4A32-B828-B67AFF362F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image" Target="/media/image3.png" Id="R116029357cf041e5" /><Relationship Type="http://schemas.openxmlformats.org/officeDocument/2006/relationships/fontTable" Target="/word/fontTable.xml" Id="rId4" /><Relationship Type="http://schemas.openxmlformats.org/officeDocument/2006/relationships/image" Target="/media/image4.png" Id="Re62c1da9442240e1" /><Relationship Type="http://schemas.openxmlformats.org/officeDocument/2006/relationships/image" Target="/media/image5.png" Id="Ra751dabb8b8d436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9D052BA2BFB14FB625FADD7E4C949A" ma:contentTypeVersion="6" ma:contentTypeDescription="Een nieuw document maken." ma:contentTypeScope="" ma:versionID="adc31f86306c73522b94d71266cd1683">
  <xsd:schema xmlns:xsd="http://www.w3.org/2001/XMLSchema" xmlns:xs="http://www.w3.org/2001/XMLSchema" xmlns:p="http://schemas.microsoft.com/office/2006/metadata/properties" xmlns:ns2="d03d2198-8d35-4cc0-a739-01c03c710b1c" targetNamespace="http://schemas.microsoft.com/office/2006/metadata/properties" ma:root="true" ma:fieldsID="6846577e3a11e2c74b3c6a3a5c2ceff6" ns2:_="">
    <xsd:import namespace="d03d2198-8d35-4cc0-a739-01c03c710b1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3d2198-8d35-4cc0-a739-01c03c710b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DC2A2BF-7E73-457C-BCC2-4CB997E141B1}"/>
</file>

<file path=customXml/itemProps2.xml><?xml version="1.0" encoding="utf-8"?>
<ds:datastoreItem xmlns:ds="http://schemas.openxmlformats.org/officeDocument/2006/customXml" ds:itemID="{D61429CF-672D-4982-A57A-583FA476E9C2}"/>
</file>

<file path=customXml/itemProps3.xml><?xml version="1.0" encoding="utf-8"?>
<ds:datastoreItem xmlns:ds="http://schemas.openxmlformats.org/officeDocument/2006/customXml" ds:itemID="{9C0F79B9-72E0-4794-8507-ACD2FE2C3BB1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Adrie Kooijman - IO</dc:creator>
  <keywords/>
  <dc:description/>
  <lastModifiedBy>Adrie Kooijman - IO</lastModifiedBy>
  <dcterms:created xsi:type="dcterms:W3CDTF">2021-08-16T13:24:01.0000000Z</dcterms:created>
  <dcterms:modified xsi:type="dcterms:W3CDTF">2021-08-19T08:29:45.6343151Z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0x010100639D052BA2BFB14FB625FADD7E4C949A</vt:lpwstr>
  </property>
</Properties>
</file>